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right="0" w:hanging="0"/>
        <w:jc w:val="center"/>
        <w:rPr>
          <w:rFonts w:ascii="Times New Roman" w:hAnsi="Times New Roman" w:cs="Times New Roman"/>
          <w:b/>
          <w:b/>
          <w:sz w:val="28"/>
          <w:szCs w:val="28"/>
          <w:lang w:val="uk-UA"/>
        </w:rPr>
      </w:pPr>
      <w:r>
        <w:rPr/>
      </w:r>
    </w:p>
    <w:p>
      <w:pPr>
        <w:pStyle w:val="Normal"/>
        <w:ind w:right="0" w:hanging="0"/>
        <w:jc w:val="center"/>
        <w:rPr>
          <w:rFonts w:ascii="Times New Roman" w:hAnsi="Times New Roman" w:cs="Times New Roman"/>
          <w:b/>
          <w:b/>
          <w:sz w:val="28"/>
          <w:szCs w:val="28"/>
          <w:lang w:val="uk-UA"/>
        </w:rPr>
      </w:pPr>
      <w:r>
        <w:rPr/>
      </w:r>
    </w:p>
    <w:p>
      <w:pPr>
        <w:pStyle w:val="Normal"/>
        <w:ind w:right="0" w:hanging="0"/>
        <w:jc w:val="center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-187325</wp:posOffset>
            </wp:positionH>
            <wp:positionV relativeFrom="paragraph">
              <wp:posOffset>57150</wp:posOffset>
            </wp:positionV>
            <wp:extent cx="1685925" cy="149034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sz w:val="28"/>
          <w:szCs w:val="28"/>
          <w:lang w:val="uk-UA"/>
        </w:rPr>
        <w:t>В</w:t>
      </w:r>
      <w:r>
        <w:rPr>
          <w:rFonts w:cs="Times New Roman" w:ascii="Times New Roman" w:hAnsi="Times New Roman"/>
          <w:b/>
          <w:sz w:val="28"/>
          <w:szCs w:val="28"/>
          <w:lang w:val="uk-UA"/>
        </w:rPr>
        <w:t xml:space="preserve">СЕУКРАЇНСЬКА ВІДКРИТА РЕГАТА КРЕЙСЕРСЬКИХ ЯХТ </w:t>
      </w:r>
    </w:p>
    <w:p>
      <w:pPr>
        <w:pStyle w:val="Normal"/>
        <w:ind w:left="300" w:right="0" w:hanging="300"/>
        <w:jc w:val="center"/>
        <w:rPr>
          <w:rFonts w:cs="Times New Roman"/>
          <w:b/>
          <w:b/>
          <w:lang w:val="uk-UA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ind w:left="300" w:right="0" w:hanging="300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  <w:lang w:val="uk-UA"/>
        </w:rPr>
        <w:t>«КУБОК ЧОРНОГО МОРЯ 2017»</w:t>
      </w:r>
    </w:p>
    <w:p>
      <w:pPr>
        <w:pStyle w:val="Normal"/>
        <w:ind w:left="300" w:hanging="300"/>
        <w:jc w:val="center"/>
        <w:rPr>
          <w:rFonts w:ascii="Times New Roman" w:hAnsi="Times New Roman"/>
        </w:rPr>
      </w:pPr>
      <w:r>
        <w:rPr>
          <w:rFonts w:cs="Times New Roman" w:ascii="Times New Roman" w:hAnsi="Times New Roman"/>
          <w:sz w:val="32"/>
          <w:szCs w:val="32"/>
        </w:rPr>
        <w:tab/>
      </w:r>
    </w:p>
    <w:p>
      <w:pPr>
        <w:pStyle w:val="Normal"/>
        <w:ind w:left="300" w:hanging="300"/>
        <w:jc w:val="center"/>
        <w:rPr>
          <w:rFonts w:ascii="Times New Roman" w:hAnsi="Times New Roman"/>
        </w:rPr>
      </w:pPr>
      <w:r>
        <w:rPr>
          <w:rFonts w:cs="Times New Roman" w:ascii="Times New Roman" w:hAnsi="Times New Roman"/>
          <w:b w:val="false"/>
          <w:bCs w:val="false"/>
          <w:sz w:val="32"/>
          <w:szCs w:val="32"/>
        </w:rPr>
        <w:t>РОЗПОРЯДЖЕННЯ №</w:t>
      </w:r>
      <w:r>
        <w:rPr>
          <w:rFonts w:cs="Times New Roman" w:ascii="Times New Roman" w:hAnsi="Times New Roman"/>
          <w:b w:val="false"/>
          <w:bCs w:val="false"/>
          <w:sz w:val="32"/>
          <w:szCs w:val="32"/>
        </w:rPr>
        <w:t>5</w:t>
      </w:r>
    </w:p>
    <w:p>
      <w:pPr>
        <w:pStyle w:val="Normal"/>
        <w:widowControl/>
        <w:bidi w:val="0"/>
        <w:spacing w:lineRule="auto" w:line="276" w:before="0" w:after="200"/>
        <w:jc w:val="center"/>
        <w:rPr>
          <w:rFonts w:cs="Times New Roman"/>
          <w:b/>
          <w:b/>
          <w:bCs/>
          <w:sz w:val="32"/>
          <w:szCs w:val="32"/>
          <w:lang w:val="uk-UA"/>
        </w:rPr>
      </w:pPr>
      <w:r>
        <w:rPr>
          <w:rFonts w:ascii="Times New Roman" w:hAnsi="Times New Roman"/>
        </w:rPr>
      </w:r>
    </w:p>
    <w:p>
      <w:pPr>
        <w:pStyle w:val="Normal"/>
        <w:widowControl/>
        <w:bidi w:val="0"/>
        <w:spacing w:lineRule="auto" w:line="276" w:before="0" w:after="200"/>
        <w:jc w:val="center"/>
        <w:rPr>
          <w:rFonts w:cs="Times New Roman"/>
          <w:b/>
          <w:b/>
          <w:bCs/>
          <w:sz w:val="32"/>
          <w:szCs w:val="32"/>
          <w:lang w:val="uk-UA"/>
        </w:rPr>
      </w:pPr>
      <w:r>
        <w:rPr>
          <w:rFonts w:ascii="Times New Roman" w:hAnsi="Times New Roman"/>
        </w:rPr>
      </w:r>
    </w:p>
    <w:p>
      <w:pPr>
        <w:pStyle w:val="Normal"/>
        <w:widowControl/>
        <w:bidi w:val="0"/>
        <w:spacing w:lineRule="auto" w:line="276" w:before="0" w:after="200"/>
        <w:jc w:val="center"/>
        <w:rPr>
          <w:rFonts w:cs="Times New Roman"/>
          <w:b/>
          <w:b/>
          <w:bCs/>
          <w:sz w:val="32"/>
          <w:szCs w:val="32"/>
          <w:lang w:val="uk-UA"/>
        </w:rPr>
      </w:pPr>
      <w:r>
        <w:rPr>
          <w:rFonts w:ascii="Times New Roman" w:hAnsi="Times New Roman"/>
        </w:rPr>
      </w:r>
    </w:p>
    <w:p>
      <w:pPr>
        <w:pStyle w:val="Normal"/>
        <w:widowControl/>
        <w:bidi w:val="0"/>
        <w:spacing w:lineRule="auto" w:line="276" w:before="0" w:after="200"/>
        <w:jc w:val="center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bCs/>
          <w:sz w:val="32"/>
          <w:szCs w:val="32"/>
          <w:lang w:val="uk-UA"/>
        </w:rPr>
        <w:t xml:space="preserve">25.08.2017 </w:t>
      </w:r>
    </w:p>
    <w:p>
      <w:pPr>
        <w:pStyle w:val="Normal"/>
        <w:widowControl/>
        <w:bidi w:val="0"/>
        <w:spacing w:lineRule="auto" w:line="276" w:before="0" w:after="200"/>
        <w:jc w:val="left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bCs/>
          <w:sz w:val="32"/>
          <w:szCs w:val="32"/>
          <w:lang w:val="uk-UA"/>
        </w:rPr>
        <w:t xml:space="preserve">Маршрутнi перегони дивiзiону BB1складаються з 2-х перегонiв:  </w:t>
      </w:r>
    </w:p>
    <w:p>
      <w:pPr>
        <w:pStyle w:val="Normal"/>
        <w:widowControl/>
        <w:bidi w:val="0"/>
        <w:spacing w:lineRule="auto" w:line="276" w:before="0" w:after="200"/>
        <w:jc w:val="left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bCs/>
          <w:sz w:val="32"/>
          <w:szCs w:val="32"/>
          <w:lang w:val="uk-UA"/>
        </w:rPr>
        <w:t>Першi перегони за маршрутом:</w:t>
      </w:r>
    </w:p>
    <w:p>
      <w:pPr>
        <w:pStyle w:val="Normal"/>
        <w:widowControl/>
        <w:bidi w:val="0"/>
        <w:spacing w:lineRule="auto" w:line="276" w:before="0" w:after="200"/>
        <w:jc w:val="left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bCs/>
          <w:sz w:val="32"/>
          <w:szCs w:val="32"/>
          <w:lang w:val="uk-UA"/>
        </w:rPr>
        <w:t xml:space="preserve"> </w:t>
      </w:r>
      <w:r>
        <w:rPr>
          <w:rFonts w:cs="Times New Roman" w:ascii="Times New Roman" w:hAnsi="Times New Roman"/>
          <w:b w:val="false"/>
          <w:bCs w:val="false"/>
          <w:sz w:val="32"/>
          <w:szCs w:val="32"/>
          <w:lang w:val="uk-UA"/>
        </w:rPr>
        <w:t>Старт (46,26,491; 30,47,873) — Фiнiш мiж буями ZGames1 (46,7,894;30,32,797) та ZGames2  (46,7,741;30,33,029)</w:t>
      </w:r>
    </w:p>
    <w:p>
      <w:pPr>
        <w:pStyle w:val="Normal"/>
        <w:widowControl/>
        <w:bidi w:val="0"/>
        <w:spacing w:lineRule="auto" w:line="276" w:before="0" w:after="200"/>
        <w:jc w:val="left"/>
        <w:rPr>
          <w:rFonts w:ascii="Times New Roman" w:hAnsi="Times New Roman"/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32"/>
          <w:szCs w:val="32"/>
          <w:lang w:val="uk-UA"/>
        </w:rPr>
        <w:t>Транзитний буй (46,22,252;30,45,698) залишити праворуч</w:t>
      </w:r>
    </w:p>
    <w:p>
      <w:pPr>
        <w:pStyle w:val="Normal"/>
        <w:widowControl/>
        <w:bidi w:val="0"/>
        <w:spacing w:lineRule="auto" w:line="276" w:before="0" w:after="200"/>
        <w:jc w:val="left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bCs/>
          <w:sz w:val="32"/>
          <w:szCs w:val="32"/>
          <w:lang w:val="uk-UA"/>
        </w:rPr>
        <w:t>Другi перегони за маршрутом:</w:t>
      </w:r>
    </w:p>
    <w:p>
      <w:pPr>
        <w:pStyle w:val="Normal"/>
        <w:widowControl/>
        <w:bidi w:val="0"/>
        <w:spacing w:lineRule="auto" w:line="276" w:before="0" w:after="200"/>
        <w:jc w:val="left"/>
        <w:rPr>
          <w:rFonts w:ascii="Times New Roman" w:hAnsi="Times New Roman"/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32"/>
          <w:szCs w:val="32"/>
          <w:lang w:val="uk-UA"/>
        </w:rPr>
        <w:t>Старт (46,26,491; 30,47,873) — буi ZGames1 (46,7,894;30,32,797) / ZGames2  (46,7,741;30,33,029) — Фiнiш (46,26,6;30,47,816)</w:t>
      </w:r>
    </w:p>
    <w:p>
      <w:pPr>
        <w:pStyle w:val="Normal"/>
        <w:widowControl/>
        <w:bidi w:val="0"/>
        <w:spacing w:lineRule="auto" w:line="276" w:before="0" w:after="200"/>
        <w:jc w:val="left"/>
        <w:rPr>
          <w:rFonts w:ascii="Times New Roman" w:hAnsi="Times New Roman"/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32"/>
          <w:szCs w:val="32"/>
          <w:lang w:val="uk-UA"/>
        </w:rPr>
        <w:t>Транзитний буй (46,22,252;30,45,698) залишити лiворуч</w:t>
      </w:r>
    </w:p>
    <w:p>
      <w:pPr>
        <w:pStyle w:val="Normal"/>
        <w:widowControl/>
        <w:bidi w:val="0"/>
        <w:spacing w:lineRule="auto" w:line="276" w:before="0" w:after="200"/>
        <w:jc w:val="left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bCs/>
          <w:sz w:val="32"/>
          <w:szCs w:val="32"/>
          <w:lang w:val="uk-UA"/>
        </w:rPr>
        <w:t>Маршрутнi перегони дивiзiону BB</w:t>
      </w:r>
      <w:r>
        <w:rPr>
          <w:rFonts w:cs="Times New Roman" w:ascii="Times New Roman" w:hAnsi="Times New Roman"/>
          <w:b/>
          <w:bCs/>
          <w:sz w:val="32"/>
          <w:szCs w:val="32"/>
          <w:lang w:val="uk-UA"/>
        </w:rPr>
        <w:t>2, SB1, Без гандикапу група1:</w:t>
      </w:r>
    </w:p>
    <w:p>
      <w:pPr>
        <w:pStyle w:val="Normal"/>
        <w:widowControl/>
        <w:bidi w:val="0"/>
        <w:spacing w:lineRule="auto" w:line="276" w:before="0" w:after="200"/>
        <w:jc w:val="left"/>
        <w:rPr>
          <w:rFonts w:ascii="Times New Roman" w:hAnsi="Times New Roman"/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32"/>
          <w:szCs w:val="32"/>
          <w:lang w:val="uk-UA"/>
        </w:rPr>
        <w:t xml:space="preserve">Старт (46,26,491;30,47,873)—транзитний буй  </w:t>
      </w:r>
      <w:r>
        <w:rPr>
          <w:rFonts w:cs="Times New Roman" w:ascii="Times New Roman" w:hAnsi="Times New Roman"/>
          <w:b w:val="false"/>
          <w:bCs w:val="false"/>
          <w:sz w:val="32"/>
          <w:szCs w:val="32"/>
          <w:lang w:val="uk-UA"/>
        </w:rPr>
        <w:t>(46,22,252;30,45,698) залишити праворуч</w:t>
      </w:r>
      <w:r>
        <w:rPr>
          <w:rFonts w:cs="Times New Roman" w:ascii="Times New Roman" w:hAnsi="Times New Roman"/>
          <w:b w:val="false"/>
          <w:bCs w:val="false"/>
          <w:sz w:val="32"/>
          <w:szCs w:val="32"/>
          <w:lang w:val="uk-UA"/>
        </w:rPr>
        <w:t xml:space="preserve"> - БуйKoktebelJAZZ(46,18,298;30,40,509)  л</w:t>
      </w:r>
      <w:r>
        <w:rPr>
          <w:rFonts w:cs="Times New Roman" w:ascii="Times New Roman" w:hAnsi="Times New Roman"/>
          <w:b w:val="false"/>
          <w:bCs w:val="false"/>
          <w:sz w:val="32"/>
          <w:szCs w:val="32"/>
          <w:lang w:val="uk-UA"/>
        </w:rPr>
        <w:t>i</w:t>
      </w:r>
      <w:r>
        <w:rPr>
          <w:rFonts w:cs="Times New Roman" w:ascii="Times New Roman" w:hAnsi="Times New Roman"/>
          <w:b w:val="false"/>
          <w:bCs w:val="false"/>
          <w:sz w:val="32"/>
          <w:szCs w:val="32"/>
          <w:lang w:val="uk-UA"/>
        </w:rPr>
        <w:t xml:space="preserve">вим бортом, — транзитний буй  </w:t>
      </w:r>
      <w:r>
        <w:rPr>
          <w:rFonts w:cs="Times New Roman" w:ascii="Times New Roman" w:hAnsi="Times New Roman"/>
          <w:b w:val="false"/>
          <w:bCs w:val="false"/>
          <w:sz w:val="32"/>
          <w:szCs w:val="32"/>
          <w:lang w:val="uk-UA"/>
        </w:rPr>
        <w:t>(46,22,252;30,45,698) залишити лiворуч</w:t>
      </w:r>
      <w:r>
        <w:rPr>
          <w:rFonts w:cs="Times New Roman" w:ascii="Times New Roman" w:hAnsi="Times New Roman"/>
          <w:b w:val="false"/>
          <w:bCs w:val="false"/>
          <w:sz w:val="32"/>
          <w:szCs w:val="32"/>
          <w:lang w:val="uk-UA"/>
        </w:rPr>
        <w:t xml:space="preserve"> — Фiнiш (46,26,491;30,47,873)</w:t>
      </w:r>
    </w:p>
    <w:p>
      <w:pPr>
        <w:pStyle w:val="Normal"/>
        <w:spacing w:lineRule="auto" w:line="240" w:before="0" w:after="0"/>
        <w:rPr>
          <w:rFonts w:cs="Times New Roman"/>
          <w:sz w:val="32"/>
          <w:szCs w:val="32"/>
        </w:rPr>
      </w:pPr>
      <w:r>
        <w:rPr>
          <w:rFonts w:ascii="Times New Roman" w:hAnsi="Times New Roman"/>
        </w:rPr>
      </w:r>
    </w:p>
    <w:p>
      <w:pPr>
        <w:pStyle w:val="Normal"/>
        <w:spacing w:lineRule="auto" w:line="240" w:before="0" w:after="0"/>
        <w:rPr>
          <w:rFonts w:cs="Times New Roman"/>
          <w:sz w:val="32"/>
          <w:szCs w:val="32"/>
        </w:rPr>
      </w:pPr>
      <w:r>
        <w:rPr>
          <w:rFonts w:ascii="Times New Roman" w:hAnsi="Times New Roman"/>
        </w:rPr>
      </w:r>
    </w:p>
    <w:p>
      <w:pPr>
        <w:pStyle w:val="Normal"/>
        <w:spacing w:lineRule="auto" w:line="240" w:before="0" w:after="0"/>
        <w:rPr>
          <w:rFonts w:cs="Times New Roman"/>
          <w:sz w:val="32"/>
          <w:szCs w:val="32"/>
        </w:rPr>
      </w:pPr>
      <w:r>
        <w:rPr>
          <w:rFonts w:ascii="Times New Roman" w:hAnsi="Times New Roman"/>
        </w:rPr>
      </w:r>
    </w:p>
    <w:p>
      <w:pPr>
        <w:pStyle w:val="Normal"/>
        <w:spacing w:lineRule="auto" w:line="240" w:before="0" w:after="0"/>
        <w:rPr>
          <w:rFonts w:cs="Times New Roman"/>
          <w:sz w:val="32"/>
          <w:szCs w:val="32"/>
        </w:rPr>
      </w:pPr>
      <w:r>
        <w:rPr>
          <w:rFonts w:ascii="Times New Roman" w:hAnsi="Times New Roman"/>
        </w:rPr>
      </w:r>
    </w:p>
    <w:p>
      <w:pPr>
        <w:pStyle w:val="Normal"/>
        <w:spacing w:lineRule="auto" w:line="240" w:before="0" w:after="0"/>
        <w:rPr>
          <w:rFonts w:cs="Times New Roman"/>
          <w:sz w:val="32"/>
          <w:szCs w:val="32"/>
        </w:rPr>
      </w:pPr>
      <w:r>
        <w:rPr>
          <w:rFonts w:ascii="Times New Roman" w:hAnsi="Times New Roman"/>
        </w:rPr>
      </w:r>
    </w:p>
    <w:p>
      <w:pPr>
        <w:pStyle w:val="Normal"/>
        <w:spacing w:lineRule="auto" w:line="240" w:before="0" w:after="0"/>
        <w:rPr>
          <w:rFonts w:cs="Times New Roman"/>
          <w:sz w:val="32"/>
          <w:szCs w:val="32"/>
        </w:rPr>
      </w:pPr>
      <w:r>
        <w:rPr>
          <w:rFonts w:ascii="Times New Roman" w:hAnsi="Times New Roman"/>
        </w:rPr>
      </w:r>
    </w:p>
    <w:p>
      <w:pPr>
        <w:pStyle w:val="Normal"/>
        <w:spacing w:lineRule="auto" w:line="240" w:before="0" w:after="0"/>
        <w:rPr>
          <w:rFonts w:cs="Times New Roman"/>
          <w:sz w:val="32"/>
          <w:szCs w:val="32"/>
        </w:rPr>
      </w:pPr>
      <w:r>
        <w:rPr>
          <w:rFonts w:ascii="Times New Roman" w:hAnsi="Times New Roman"/>
        </w:rPr>
      </w:r>
    </w:p>
    <w:p>
      <w:pPr>
        <w:pStyle w:val="Normal"/>
        <w:spacing w:lineRule="auto" w:line="240" w:before="0" w:after="0"/>
        <w:rPr>
          <w:rFonts w:cs="Times New Roman"/>
          <w:sz w:val="32"/>
          <w:szCs w:val="32"/>
        </w:rPr>
      </w:pPr>
      <w:r>
        <w:rPr>
          <w:rFonts w:ascii="Times New Roman" w:hAnsi="Times New Roman"/>
        </w:rPr>
      </w:r>
    </w:p>
    <w:p>
      <w:pPr>
        <w:pStyle w:val="Normal"/>
        <w:spacing w:lineRule="auto" w:line="240" w:before="0" w:after="0"/>
        <w:rPr>
          <w:rFonts w:cs="Times New Roman"/>
          <w:sz w:val="32"/>
          <w:szCs w:val="32"/>
        </w:rPr>
      </w:pPr>
      <w:r>
        <w:rPr>
          <w:rFonts w:ascii="Times New Roman" w:hAnsi="Times New Roman"/>
        </w:rPr>
      </w:r>
    </w:p>
    <w:p>
      <w:pPr>
        <w:pStyle w:val="Normal"/>
        <w:spacing w:lineRule="auto" w:line="240" w:before="0" w:after="0"/>
        <w:rPr>
          <w:rFonts w:cs="Times New Roman"/>
          <w:sz w:val="32"/>
          <w:szCs w:val="32"/>
        </w:rPr>
      </w:pPr>
      <w:r>
        <w:rPr>
          <w:rFonts w:ascii="Times New Roman" w:hAnsi="Times New Roman"/>
        </w:rPr>
      </w:r>
    </w:p>
    <w:p>
      <w:pPr>
        <w:pStyle w:val="Normal"/>
        <w:spacing w:lineRule="auto" w:line="240" w:before="0" w:after="0"/>
        <w:rPr>
          <w:rFonts w:cs="Times New Roman"/>
          <w:sz w:val="32"/>
          <w:szCs w:val="32"/>
        </w:rPr>
      </w:pPr>
      <w:r>
        <w:rPr>
          <w:rFonts w:ascii="Times New Roman" w:hAnsi="Times New Roman"/>
        </w:rPr>
      </w:r>
    </w:p>
    <w:p>
      <w:pPr>
        <w:pStyle w:val="Normal"/>
        <w:spacing w:lineRule="auto" w:line="240" w:before="0" w:after="0"/>
        <w:rPr>
          <w:rFonts w:cs="Times New Roman"/>
          <w:sz w:val="32"/>
          <w:szCs w:val="32"/>
        </w:rPr>
      </w:pPr>
      <w:r>
        <w:rPr>
          <w:rFonts w:ascii="Times New Roman" w:hAnsi="Times New Roman"/>
        </w:rPr>
      </w:r>
    </w:p>
    <w:p>
      <w:pPr>
        <w:pStyle w:val="Normal"/>
        <w:spacing w:lineRule="auto" w:line="240" w:before="0" w:after="0"/>
        <w:rPr>
          <w:rFonts w:cs="Times New Roman"/>
          <w:sz w:val="32"/>
          <w:szCs w:val="32"/>
        </w:rPr>
      </w:pPr>
      <w:r>
        <w:rPr>
          <w:rFonts w:ascii="Times New Roman" w:hAnsi="Times New Roman"/>
        </w:rPr>
      </w:r>
    </w:p>
    <w:p>
      <w:pPr>
        <w:pStyle w:val="Normal"/>
        <w:spacing w:lineRule="auto" w:line="240" w:before="0" w:after="0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  <w:t>Старт перегон</w:t>
      </w:r>
      <w:r>
        <w:rPr>
          <w:rFonts w:cs="Times New Roman" w:ascii="Times New Roman" w:hAnsi="Times New Roman"/>
          <w:b/>
          <w:bCs/>
          <w:sz w:val="32"/>
          <w:szCs w:val="32"/>
          <w:lang w:val="uk-UA"/>
        </w:rPr>
        <w:t>i</w:t>
      </w:r>
      <w:r>
        <w:rPr>
          <w:rFonts w:cs="Times New Roman" w:ascii="Times New Roman" w:hAnsi="Times New Roman"/>
          <w:b/>
          <w:bCs/>
          <w:sz w:val="32"/>
          <w:szCs w:val="32"/>
          <w:lang w:val="uk-UA"/>
        </w:rPr>
        <w:t>в о 9:00</w:t>
      </w:r>
    </w:p>
    <w:p>
      <w:pPr>
        <w:pStyle w:val="Normal"/>
        <w:spacing w:lineRule="auto" w:line="240" w:before="0" w:after="0"/>
        <w:rPr>
          <w:rFonts w:cs="Times New Roman"/>
          <w:sz w:val="32"/>
          <w:szCs w:val="32"/>
        </w:rPr>
      </w:pPr>
      <w:r>
        <w:rPr>
          <w:rFonts w:ascii="Times New Roman" w:hAnsi="Times New Roman"/>
          <w:b/>
          <w:bCs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b/>
          <w:b/>
          <w:bCs/>
        </w:rPr>
      </w:pPr>
      <w:r>
        <w:rPr>
          <w:rFonts w:cs="Times New Roman" w:ascii="Times New Roman" w:hAnsi="Times New Roman"/>
          <w:b/>
          <w:bCs/>
          <w:sz w:val="32"/>
          <w:szCs w:val="32"/>
        </w:rPr>
        <w:t>Стартова група</w:t>
      </w:r>
    </w:p>
    <w:p>
      <w:pPr>
        <w:pStyle w:val="Normal"/>
        <w:spacing w:lineRule="auto" w:line="240" w:before="0" w:after="0"/>
        <w:rPr>
          <w:rFonts w:cs="Times New Roman"/>
          <w:sz w:val="32"/>
          <w:szCs w:val="32"/>
        </w:rPr>
      </w:pPr>
      <w:r>
        <w:rPr>
          <w:rFonts w:ascii="Times New Roman" w:hAnsi="Times New Roman"/>
        </w:rPr>
      </w:r>
    </w:p>
    <w:p>
      <w:pPr>
        <w:pStyle w:val="Normal"/>
        <w:tabs>
          <w:tab w:val="left" w:pos="561" w:leader="none"/>
        </w:tabs>
        <w:ind w:left="0" w:right="0" w:hanging="561"/>
        <w:jc w:val="both"/>
        <w:rPr>
          <w:rFonts w:ascii="Times New Roman" w:hAnsi="Times New Roman"/>
          <w:lang w:val="uk-UA" w:eastAsia="zh-CN"/>
        </w:rPr>
      </w:pPr>
      <w:r>
        <w:rPr>
          <w:rFonts w:ascii="Times New Roman" w:hAnsi="Times New Roman"/>
          <w:lang w:val="uk-UA" w:eastAsia="zh-CN"/>
        </w:rPr>
      </w:r>
    </w:p>
    <w:tbl>
      <w:tblPr>
        <w:tblW w:w="9921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4200"/>
        <w:gridCol w:w="3120"/>
        <w:gridCol w:w="2601"/>
      </w:tblGrid>
      <w:tr>
        <w:trPr/>
        <w:tc>
          <w:tcPr>
            <w:tcW w:w="4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6"/>
                <w:szCs w:val="26"/>
                <w:lang w:val="uk-UA" w:eastAsia="zh-CN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val="uk-UA" w:eastAsia="zh-CN"/>
              </w:rPr>
              <w:t xml:space="preserve">Стартова група 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before="0" w:after="20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val="uk-UA" w:eastAsia="zh-CN"/>
              </w:rPr>
              <w:t>Прапор</w:t>
            </w:r>
          </w:p>
        </w:tc>
        <w:tc>
          <w:tcPr>
            <w:tcW w:w="2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before="0" w:after="20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Liberation Serif;Times New Roman" w:cs="Liberation Serif;Times New Roman" w:ascii="Times New Roman" w:hAnsi="Times New Roman"/>
                <w:b/>
                <w:bCs/>
                <w:sz w:val="26"/>
                <w:szCs w:val="26"/>
                <w:lang w:val="uk-UA" w:eastAsia="zh-CN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  <w:lang w:val="uk-UA" w:eastAsia="zh-CN"/>
              </w:rPr>
              <w:t>Послідовність</w:t>
            </w:r>
          </w:p>
        </w:tc>
      </w:tr>
      <w:tr>
        <w:trPr/>
        <w:tc>
          <w:tcPr>
            <w:tcW w:w="42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jc w:val="center"/>
              <w:rPr>
                <w:rFonts w:ascii="Times New Roman" w:hAnsi="Times New Roman"/>
                <w:sz w:val="26"/>
                <w:szCs w:val="26"/>
                <w:lang w:val="uk-UA" w:eastAsia="zh-CN"/>
              </w:rPr>
            </w:pPr>
            <w:r>
              <w:rPr>
                <w:rFonts w:ascii="Times New Roman" w:hAnsi="Times New Roman"/>
                <w:sz w:val="26"/>
                <w:szCs w:val="26"/>
                <w:lang w:val="uk-UA" w:eastAsia="zh-CN"/>
              </w:rPr>
              <w:t>Bigboat 1</w:t>
            </w:r>
          </w:p>
          <w:p>
            <w:pPr>
              <w:pStyle w:val="Style21"/>
              <w:jc w:val="center"/>
              <w:rPr>
                <w:rFonts w:ascii="Times New Roman" w:hAnsi="Times New Roman"/>
                <w:sz w:val="26"/>
                <w:szCs w:val="26"/>
                <w:lang w:val="uk-UA" w:eastAsia="zh-CN"/>
              </w:rPr>
            </w:pPr>
            <w:r>
              <w:rPr>
                <w:rFonts w:ascii="Times New Roman" w:hAnsi="Times New Roman"/>
                <w:sz w:val="26"/>
                <w:szCs w:val="26"/>
                <w:lang w:val="uk-UA" w:eastAsia="zh-CN"/>
              </w:rPr>
              <w:t xml:space="preserve">Iншi </w:t>
            </w:r>
          </w:p>
          <w:p>
            <w:pPr>
              <w:pStyle w:val="Style21"/>
              <w:spacing w:before="0" w:after="200"/>
              <w:jc w:val="center"/>
              <w:rPr>
                <w:rFonts w:ascii="Times New Roman" w:hAnsi="Times New Roman"/>
                <w:sz w:val="26"/>
                <w:szCs w:val="26"/>
                <w:lang w:val="uk-UA" w:eastAsia="zh-CN"/>
              </w:rPr>
            </w:pPr>
            <w:r>
              <w:rPr>
                <w:rFonts w:ascii="Times New Roman" w:hAnsi="Times New Roman"/>
                <w:sz w:val="26"/>
                <w:szCs w:val="26"/>
                <w:lang w:val="uk-UA" w:eastAsia="zh-CN"/>
              </w:rPr>
              <w:t>(  Bigboat 2 Sportboat 1 Без гандікапу)</w:t>
            </w:r>
          </w:p>
        </w:tc>
        <w:tc>
          <w:tcPr>
            <w:tcW w:w="312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jc w:val="center"/>
              <w:rPr>
                <w:rFonts w:ascii="Times New Roman" w:hAnsi="Times New Roman"/>
                <w:sz w:val="26"/>
                <w:szCs w:val="26"/>
                <w:lang w:val="uk-UA" w:eastAsia="zh-CN"/>
              </w:rPr>
            </w:pPr>
            <w:r>
              <w:rPr>
                <w:rFonts w:ascii="Times New Roman" w:hAnsi="Times New Roman"/>
                <w:sz w:val="26"/>
                <w:szCs w:val="26"/>
                <w:lang w:val="uk-UA" w:eastAsia="zh-CN"/>
              </w:rPr>
              <w:t>ВВ1</w:t>
            </w:r>
          </w:p>
          <w:p>
            <w:pPr>
              <w:pStyle w:val="Style21"/>
              <w:spacing w:before="0" w:after="200"/>
              <w:jc w:val="center"/>
              <w:rPr>
                <w:rFonts w:ascii="Times New Roman" w:hAnsi="Times New Roman"/>
                <w:sz w:val="26"/>
                <w:szCs w:val="26"/>
                <w:lang w:val="uk-UA" w:eastAsia="zh-CN"/>
              </w:rPr>
            </w:pPr>
            <w:r>
              <w:rPr>
                <w:rFonts w:ascii="Times New Roman" w:hAnsi="Times New Roman"/>
                <w:sz w:val="26"/>
                <w:szCs w:val="26"/>
                <w:lang w:val="uk-UA" w:eastAsia="zh-CN"/>
              </w:rPr>
              <w:t>SB1</w:t>
            </w:r>
          </w:p>
        </w:tc>
        <w:tc>
          <w:tcPr>
            <w:tcW w:w="26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napToGrid w:val="false"/>
              <w:jc w:val="center"/>
              <w:rPr>
                <w:rFonts w:ascii="Times New Roman" w:hAnsi="Times New Roman"/>
                <w:sz w:val="26"/>
                <w:szCs w:val="26"/>
                <w:lang w:val="uk-UA" w:eastAsia="zh-CN"/>
              </w:rPr>
            </w:pPr>
            <w:r>
              <w:rPr>
                <w:rFonts w:ascii="Times New Roman" w:hAnsi="Times New Roman"/>
                <w:sz w:val="26"/>
                <w:szCs w:val="26"/>
                <w:lang w:val="uk-UA" w:eastAsia="zh-CN"/>
              </w:rPr>
            </w:r>
          </w:p>
          <w:p>
            <w:pPr>
              <w:pStyle w:val="Style21"/>
              <w:spacing w:before="0" w:after="200"/>
              <w:jc w:val="center"/>
              <w:rPr>
                <w:rFonts w:ascii="Times New Roman" w:hAnsi="Times New Roman"/>
                <w:sz w:val="26"/>
                <w:szCs w:val="26"/>
                <w:lang w:val="uk-UA" w:eastAsia="zh-CN"/>
              </w:rPr>
            </w:pPr>
            <w:r>
              <w:rPr>
                <w:rFonts w:ascii="Times New Roman" w:hAnsi="Times New Roman"/>
                <w:sz w:val="26"/>
                <w:szCs w:val="26"/>
                <w:lang w:val="uk-UA" w:eastAsia="zh-CN"/>
              </w:rPr>
              <w:t>1</w:t>
            </w:r>
          </w:p>
        </w:tc>
      </w:tr>
    </w:tbl>
    <w:p>
      <w:pPr>
        <w:pStyle w:val="Normal"/>
        <w:tabs>
          <w:tab w:val="left" w:pos="561" w:leader="none"/>
        </w:tabs>
        <w:spacing w:lineRule="auto" w:line="240" w:before="0" w:after="0"/>
        <w:ind w:left="0" w:right="0" w:hanging="561"/>
        <w:jc w:val="both"/>
        <w:rPr>
          <w:rFonts w:cs="Times New Roman"/>
          <w:sz w:val="32"/>
          <w:szCs w:val="32"/>
        </w:rPr>
      </w:pPr>
      <w:r>
        <w:rPr>
          <w:rFonts w:ascii="Times New Roman" w:hAnsi="Times New Roman"/>
          <w:lang w:val="uk-UA" w:eastAsia="zh-CN"/>
        </w:rPr>
      </w:r>
    </w:p>
    <w:p>
      <w:pPr>
        <w:pStyle w:val="Normal"/>
        <w:spacing w:lineRule="auto" w:line="240" w:before="0" w:after="0"/>
        <w:rPr>
          <w:rFonts w:cs="Times New Roman"/>
          <w:sz w:val="32"/>
          <w:szCs w:val="32"/>
        </w:rPr>
      </w:pPr>
      <w:r>
        <w:rPr>
          <w:rFonts w:ascii="Times New Roman" w:hAnsi="Times New Roman"/>
        </w:rPr>
      </w:r>
    </w:p>
    <w:p>
      <w:pPr>
        <w:pStyle w:val="Normal"/>
        <w:spacing w:lineRule="auto" w:line="240" w:before="0" w:after="0"/>
        <w:rPr>
          <w:rFonts w:cs="Times New Roman"/>
          <w:sz w:val="32"/>
          <w:szCs w:val="32"/>
        </w:rPr>
      </w:pPr>
      <w:r>
        <w:rPr>
          <w:rFonts w:ascii="Times New Roman" w:hAnsi="Times New Roman"/>
        </w:rPr>
      </w:r>
    </w:p>
    <w:p>
      <w:pPr>
        <w:pStyle w:val="Normal"/>
        <w:spacing w:lineRule="auto" w:line="240" w:before="0" w:after="0"/>
        <w:rPr>
          <w:rFonts w:cs="Times New Roman"/>
          <w:sz w:val="32"/>
          <w:szCs w:val="32"/>
        </w:rPr>
      </w:pPr>
      <w:r>
        <w:rPr>
          <w:rFonts w:ascii="Times New Roman" w:hAnsi="Times New Roman"/>
        </w:rPr>
      </w:r>
    </w:p>
    <w:p>
      <w:pPr>
        <w:pStyle w:val="Normal"/>
        <w:spacing w:lineRule="auto" w:line="240" w:before="0" w:after="0"/>
        <w:rPr>
          <w:rFonts w:cs="Times New Roman"/>
          <w:sz w:val="32"/>
          <w:szCs w:val="32"/>
        </w:rPr>
      </w:pPr>
      <w:r>
        <w:rPr>
          <w:rFonts w:ascii="Times New Roman" w:hAnsi="Times New Roman"/>
        </w:rPr>
      </w:r>
    </w:p>
    <w:p>
      <w:pPr>
        <w:pStyle w:val="Normal"/>
        <w:spacing w:lineRule="auto" w:line="240" w:before="0" w:after="0"/>
        <w:rPr>
          <w:rFonts w:ascii="Times New Roman" w:hAnsi="Times New Roman"/>
        </w:rPr>
      </w:pPr>
      <w:r>
        <w:rPr>
          <w:rFonts w:cs="Times New Roman" w:ascii="Times New Roman" w:hAnsi="Times New Roman"/>
          <w:sz w:val="32"/>
          <w:szCs w:val="32"/>
        </w:rPr>
        <w:t>Голова перегонового комітету</w:t>
      </w:r>
    </w:p>
    <w:p>
      <w:pPr>
        <w:pStyle w:val="Normal"/>
        <w:widowControl/>
        <w:bidi w:val="0"/>
        <w:spacing w:lineRule="auto" w:line="276" w:before="0" w:after="200"/>
        <w:jc w:val="left"/>
        <w:rPr>
          <w:rFonts w:ascii="Times New Roman" w:hAnsi="Times New Roman"/>
        </w:rPr>
      </w:pPr>
      <w:bookmarkStart w:id="0" w:name="__DdeLink__57_1754928771"/>
      <w:bookmarkEnd w:id="0"/>
      <w:r>
        <w:rPr>
          <w:rFonts w:cs="Times New Roman" w:ascii="Times New Roman" w:hAnsi="Times New Roman"/>
          <w:sz w:val="32"/>
          <w:szCs w:val="32"/>
        </w:rPr>
        <w:t xml:space="preserve">Сергій Щербаков </w:t>
      </w:r>
    </w:p>
    <w:sectPr>
      <w:footerReference w:type="default" r:id="rId3"/>
      <w:type w:val="nextPage"/>
      <w:pgSz w:w="11906" w:h="16838"/>
      <w:pgMar w:left="1701" w:right="850" w:header="0" w:top="1134" w:footer="1134" w:bottom="1673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0"/>
      <w:spacing w:before="0" w:after="200"/>
      <w:rPr/>
    </w:pPr>
    <w:r>
      <w:rPr/>
    </w:r>
  </w:p>
</w:ftr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a34cb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uk-UA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67743f"/>
    <w:rPr>
      <w:rFonts w:ascii="Tahoma" w:hAnsi="Tahoma" w:cs="Tahoma"/>
      <w:sz w:val="16"/>
      <w:szCs w:val="16"/>
      <w:lang w:val="uk-UA"/>
    </w:rPr>
  </w:style>
  <w:style w:type="character" w:styleId="Hps" w:customStyle="1">
    <w:name w:val="hps"/>
    <w:basedOn w:val="DefaultParagraphFont"/>
    <w:qFormat/>
    <w:rsid w:val="0067743f"/>
    <w:rPr/>
  </w:style>
  <w:style w:type="character" w:styleId="Atn" w:customStyle="1">
    <w:name w:val="atn"/>
    <w:basedOn w:val="DefaultParagraphFont"/>
    <w:qFormat/>
    <w:rsid w:val="0067743f"/>
    <w:rPr/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67743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0">
    <w:name w:val="Footer"/>
    <w:basedOn w:val="Normal"/>
    <w:pPr/>
    <w:rPr/>
  </w:style>
  <w:style w:type="paragraph" w:styleId="Style21">
    <w:name w:val="Содержимое таблицы"/>
    <w:basedOn w:val="Normal"/>
    <w:qFormat/>
    <w:pPr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</TotalTime>
  <Application>LibreOffice/5.1.6.2$Linux_X86_64 LibreOffice_project/10m0$Build-2</Application>
  <Pages>2</Pages>
  <Words>113</Words>
  <Characters>909</Characters>
  <CharactersWithSpaces>1016</CharactersWithSpaces>
  <Paragraphs>27</Paragraphs>
  <Company>Hewlett-Packard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2015-10-08T12:32:00Z</dcterms:created>
  <dc:creator>sergii shcherbakov</dc:creator>
  <dc:description/>
  <dc:language>ru-RU</dc:language>
  <cp:lastModifiedBy/>
  <cp:lastPrinted>2017-08-24T18:41:13Z</cp:lastPrinted>
  <dcterms:modified xsi:type="dcterms:W3CDTF">2017-08-24T18:42:06Z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